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楷体_GB2312" w:eastAsia="楷体_GB2312"/>
          <w:sz w:val="36"/>
          <w:szCs w:val="36"/>
        </w:rPr>
      </w:pPr>
    </w:p>
    <w:p>
      <w:pPr>
        <w:spacing w:line="480" w:lineRule="auto"/>
        <w:jc w:val="center"/>
        <w:rPr>
          <w:rFonts w:ascii="楷体_GB2312" w:eastAsia="楷体_GB2312"/>
          <w:sz w:val="36"/>
          <w:szCs w:val="36"/>
        </w:rPr>
      </w:pPr>
    </w:p>
    <w:p>
      <w:pPr>
        <w:spacing w:line="480" w:lineRule="auto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连云港师范高等专科学校</w:t>
      </w:r>
    </w:p>
    <w:p>
      <w:pPr>
        <w:spacing w:line="480" w:lineRule="auto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课程思政示范课程建设项目</w:t>
      </w:r>
    </w:p>
    <w:p>
      <w:pPr>
        <w:spacing w:line="480" w:lineRule="auto"/>
        <w:jc w:val="center"/>
        <w:rPr>
          <w:rFonts w:ascii="黑体" w:eastAsia="黑体"/>
          <w:b/>
          <w:sz w:val="72"/>
          <w:szCs w:val="72"/>
        </w:rPr>
      </w:pPr>
    </w:p>
    <w:p>
      <w:pPr>
        <w:spacing w:line="480" w:lineRule="auto"/>
        <w:jc w:val="center"/>
        <w:rPr>
          <w:rFonts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</w:rPr>
        <w:t xml:space="preserve">立 项 </w:t>
      </w:r>
      <w:r>
        <w:rPr>
          <w:rFonts w:hint="eastAsia" w:ascii="黑体" w:hAnsi="黑体" w:eastAsia="黑体"/>
          <w:b/>
          <w:sz w:val="52"/>
          <w:szCs w:val="52"/>
          <w:lang w:val="en-US" w:eastAsia="zh-CN"/>
        </w:rPr>
        <w:t xml:space="preserve">申 请 </w:t>
      </w:r>
      <w:r>
        <w:rPr>
          <w:rFonts w:hint="eastAsia" w:ascii="黑体" w:hAnsi="黑体" w:eastAsia="黑体"/>
          <w:b/>
          <w:sz w:val="52"/>
          <w:szCs w:val="52"/>
        </w:rPr>
        <w:t>书</w:t>
      </w:r>
    </w:p>
    <w:p>
      <w:pPr>
        <w:snapToGrid w:val="0"/>
        <w:spacing w:line="243" w:lineRule="atLeast"/>
        <w:jc w:val="center"/>
      </w:pPr>
    </w:p>
    <w:p>
      <w:pPr>
        <w:tabs>
          <w:tab w:val="left" w:pos="1926"/>
        </w:tabs>
        <w:snapToGrid w:val="0"/>
        <w:spacing w:line="243" w:lineRule="atLeast"/>
        <w:jc w:val="left"/>
      </w:pPr>
    </w:p>
    <w:p>
      <w:pPr>
        <w:tabs>
          <w:tab w:val="left" w:pos="1926"/>
        </w:tabs>
        <w:snapToGrid w:val="0"/>
        <w:spacing w:line="243" w:lineRule="atLeast"/>
        <w:jc w:val="left"/>
      </w:pPr>
    </w:p>
    <w:p>
      <w:pPr>
        <w:snapToGrid w:val="0"/>
        <w:spacing w:line="360" w:lineRule="auto"/>
        <w:ind w:firstLine="1234" w:firstLineChars="343"/>
        <w:rPr>
          <w:rFonts w:ascii="仿宋_GB2312"/>
          <w:sz w:val="36"/>
          <w:szCs w:val="32"/>
        </w:rPr>
      </w:pPr>
    </w:p>
    <w:p>
      <w:pPr>
        <w:snapToGrid w:val="0"/>
        <w:spacing w:line="360" w:lineRule="auto"/>
        <w:ind w:firstLine="1234" w:firstLineChars="343"/>
        <w:rPr>
          <w:rFonts w:ascii="仿宋_GB2312"/>
          <w:sz w:val="36"/>
          <w:szCs w:val="32"/>
          <w:u w:val="single"/>
        </w:rPr>
      </w:pPr>
      <w:r>
        <w:rPr>
          <w:rFonts w:hint="eastAsia" w:ascii="仿宋_GB2312"/>
          <w:sz w:val="36"/>
          <w:szCs w:val="32"/>
        </w:rPr>
        <w:t xml:space="preserve">课程名称: </w:t>
      </w:r>
      <w:r>
        <w:rPr>
          <w:rFonts w:hint="eastAsia" w:ascii="黑体" w:hAnsi="黑体" w:eastAsia="黑体" w:cs="黑体"/>
          <w:b/>
          <w:bCs/>
          <w:sz w:val="36"/>
          <w:szCs w:val="32"/>
          <w:u w:val="single"/>
        </w:rPr>
        <w:t xml:space="preserve">                    </w:t>
      </w:r>
    </w:p>
    <w:p>
      <w:pPr>
        <w:snapToGrid w:val="0"/>
        <w:spacing w:line="360" w:lineRule="auto"/>
        <w:ind w:firstLine="1260" w:firstLineChars="350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_GB2312"/>
          <w:sz w:val="36"/>
          <w:szCs w:val="32"/>
          <w:lang w:val="en-US" w:eastAsia="zh-CN"/>
        </w:rPr>
        <w:t>课程</w:t>
      </w:r>
      <w:r>
        <w:rPr>
          <w:rFonts w:hint="eastAsia" w:ascii="仿宋_GB2312"/>
          <w:sz w:val="36"/>
          <w:szCs w:val="32"/>
        </w:rPr>
        <w:t>类型</w:t>
      </w:r>
      <w:r>
        <w:rPr>
          <w:rFonts w:hint="eastAsia" w:ascii="仿宋_GB2312"/>
        </w:rPr>
        <w:t>：</w:t>
      </w:r>
      <w:r>
        <w:rPr>
          <w:rFonts w:hint="eastAsia" w:ascii="仿宋_GB2312"/>
          <w:sz w:val="36"/>
          <w:szCs w:val="32"/>
        </w:rPr>
        <w:t>☐</w:t>
      </w:r>
      <w:r>
        <w:rPr>
          <w:rFonts w:hint="eastAsia" w:ascii="仿宋" w:hAnsi="仿宋" w:eastAsia="仿宋" w:cs="仿宋"/>
          <w:sz w:val="32"/>
          <w:szCs w:val="28"/>
          <w:lang w:eastAsia="zh-CN"/>
        </w:rPr>
        <w:t>公共基础</w:t>
      </w:r>
      <w:r>
        <w:rPr>
          <w:rFonts w:hint="eastAsia" w:ascii="仿宋" w:hAnsi="仿宋" w:eastAsia="仿宋" w:cs="仿宋"/>
          <w:sz w:val="32"/>
          <w:szCs w:val="28"/>
        </w:rPr>
        <w:t>课程</w:t>
      </w:r>
      <w:r>
        <w:rPr>
          <w:rFonts w:hint="eastAsia" w:ascii="仿宋_GB2312"/>
          <w:sz w:val="36"/>
          <w:szCs w:val="32"/>
        </w:rPr>
        <w:t xml:space="preserve"> ☐</w:t>
      </w:r>
      <w:r>
        <w:rPr>
          <w:rFonts w:hint="eastAsia" w:ascii="仿宋" w:hAnsi="仿宋" w:eastAsia="仿宋" w:cs="仿宋"/>
          <w:sz w:val="32"/>
          <w:szCs w:val="28"/>
        </w:rPr>
        <w:t>专业</w:t>
      </w:r>
      <w:r>
        <w:rPr>
          <w:rFonts w:hint="eastAsia" w:ascii="仿宋" w:hAnsi="仿宋" w:eastAsia="仿宋" w:cs="仿宋"/>
          <w:sz w:val="32"/>
          <w:szCs w:val="28"/>
          <w:lang w:eastAsia="zh-CN"/>
        </w:rPr>
        <w:t>教育</w:t>
      </w:r>
      <w:r>
        <w:rPr>
          <w:rFonts w:hint="eastAsia" w:ascii="仿宋" w:hAnsi="仿宋" w:eastAsia="仿宋" w:cs="仿宋"/>
          <w:sz w:val="32"/>
          <w:szCs w:val="28"/>
        </w:rPr>
        <w:t>课程</w:t>
      </w:r>
    </w:p>
    <w:p>
      <w:pPr>
        <w:snapToGrid w:val="0"/>
        <w:spacing w:line="360" w:lineRule="auto"/>
        <w:ind w:firstLine="3060" w:firstLineChars="850"/>
        <w:rPr>
          <w:rFonts w:ascii="仿宋_GB2312"/>
          <w:spacing w:val="-20"/>
          <w:sz w:val="28"/>
          <w:szCs w:val="28"/>
          <w:u w:val="single"/>
        </w:rPr>
      </w:pPr>
      <w:r>
        <w:rPr>
          <w:rFonts w:hint="eastAsia" w:ascii="仿宋_GB2312"/>
          <w:sz w:val="36"/>
          <w:szCs w:val="32"/>
        </w:rPr>
        <w:t>☐</w:t>
      </w:r>
      <w:r>
        <w:rPr>
          <w:rFonts w:hint="eastAsia" w:ascii="仿宋" w:hAnsi="仿宋" w:eastAsia="仿宋" w:cs="仿宋"/>
          <w:sz w:val="32"/>
          <w:szCs w:val="28"/>
          <w:lang w:eastAsia="zh-CN"/>
        </w:rPr>
        <w:t>实践类</w:t>
      </w:r>
      <w:r>
        <w:rPr>
          <w:rFonts w:hint="eastAsia" w:ascii="仿宋" w:hAnsi="仿宋" w:eastAsia="仿宋" w:cs="仿宋"/>
          <w:sz w:val="32"/>
          <w:szCs w:val="28"/>
        </w:rPr>
        <w:t>课程</w:t>
      </w:r>
    </w:p>
    <w:p>
      <w:pPr>
        <w:snapToGrid w:val="0"/>
        <w:spacing w:line="360" w:lineRule="auto"/>
        <w:ind w:firstLine="1234" w:firstLineChars="343"/>
        <w:rPr>
          <w:rFonts w:hint="eastAsia" w:ascii="仿宋_GB2312"/>
          <w:sz w:val="36"/>
          <w:szCs w:val="32"/>
          <w:u w:val="single"/>
        </w:rPr>
      </w:pPr>
      <w:r>
        <w:rPr>
          <w:rFonts w:hint="eastAsia" w:ascii="仿宋_GB2312"/>
          <w:sz w:val="36"/>
          <w:szCs w:val="32"/>
          <w:lang w:val="en-US" w:eastAsia="zh-CN"/>
        </w:rPr>
        <w:t>开课学院:</w:t>
      </w:r>
      <w:r>
        <w:rPr>
          <w:rFonts w:hint="eastAsia" w:ascii="仿宋_GB2312"/>
          <w:sz w:val="36"/>
          <w:szCs w:val="32"/>
        </w:rPr>
        <w:t xml:space="preserve"> </w:t>
      </w:r>
      <w:r>
        <w:rPr>
          <w:rFonts w:hint="eastAsia" w:ascii="黑体" w:hAnsi="黑体" w:eastAsia="黑体" w:cs="黑体"/>
          <w:sz w:val="36"/>
          <w:szCs w:val="32"/>
          <w:u w:val="single"/>
        </w:rPr>
        <w:t xml:space="preserve">                   </w:t>
      </w:r>
      <w:r>
        <w:rPr>
          <w:rFonts w:hint="eastAsia" w:ascii="黑体" w:hAnsi="黑体" w:eastAsia="黑体" w:cs="黑体"/>
          <w:sz w:val="36"/>
          <w:szCs w:val="32"/>
          <w:u w:val="single"/>
          <w:lang w:val="en-US" w:eastAsia="zh-CN"/>
        </w:rPr>
        <w:t xml:space="preserve"> </w:t>
      </w:r>
    </w:p>
    <w:p>
      <w:pPr>
        <w:snapToGrid w:val="0"/>
        <w:spacing w:line="360" w:lineRule="auto"/>
        <w:ind w:firstLine="1234" w:firstLineChars="343"/>
        <w:rPr>
          <w:rFonts w:ascii="仿宋_GB2312"/>
          <w:sz w:val="36"/>
          <w:szCs w:val="32"/>
          <w:u w:val="single"/>
        </w:rPr>
      </w:pPr>
      <w:r>
        <w:rPr>
          <w:rFonts w:hint="eastAsia" w:ascii="仿宋_GB2312"/>
          <w:sz w:val="36"/>
          <w:szCs w:val="32"/>
        </w:rPr>
        <w:t>课程负责人：</w:t>
      </w:r>
      <w:r>
        <w:rPr>
          <w:rFonts w:hint="eastAsia" w:ascii="黑体" w:hAnsi="黑体" w:eastAsia="黑体" w:cs="黑体"/>
          <w:sz w:val="36"/>
          <w:szCs w:val="32"/>
          <w:u w:val="single"/>
        </w:rPr>
        <w:t xml:space="preserve">                  </w:t>
      </w:r>
    </w:p>
    <w:p>
      <w:pPr>
        <w:snapToGrid w:val="0"/>
        <w:spacing w:line="360" w:lineRule="auto"/>
        <w:ind w:firstLine="1234" w:firstLineChars="343"/>
        <w:rPr>
          <w:rFonts w:hint="eastAsia" w:ascii="仿宋_GB2312"/>
          <w:sz w:val="36"/>
          <w:szCs w:val="32"/>
          <w:u w:val="single"/>
        </w:rPr>
      </w:pPr>
    </w:p>
    <w:p>
      <w:pPr>
        <w:snapToGrid w:val="0"/>
        <w:spacing w:line="544" w:lineRule="atLeast"/>
        <w:jc w:val="center"/>
      </w:pPr>
    </w:p>
    <w:p>
      <w:pPr>
        <w:snapToGrid w:val="0"/>
        <w:spacing w:beforeLines="100" w:line="532" w:lineRule="atLeast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连云港师范高等专科学校</w:t>
      </w:r>
      <w:r>
        <w:rPr>
          <w:rFonts w:hint="eastAsia" w:ascii="宋体" w:hAnsi="宋体" w:eastAsia="宋体" w:cs="宋体"/>
          <w:b/>
          <w:sz w:val="32"/>
          <w:szCs w:val="32"/>
        </w:rPr>
        <w:t>教务处制</w:t>
      </w:r>
    </w:p>
    <w:p>
      <w:pPr>
        <w:snapToGrid w:val="0"/>
        <w:spacing w:beforeLines="100" w:line="532" w:lineRule="atLeast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20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20</w:t>
      </w:r>
      <w:r>
        <w:rPr>
          <w:rFonts w:hint="eastAsia" w:ascii="宋体" w:hAnsi="宋体" w:eastAsia="宋体" w:cs="宋体"/>
          <w:b/>
          <w:sz w:val="32"/>
          <w:szCs w:val="32"/>
        </w:rPr>
        <w:t>年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b/>
          <w:sz w:val="32"/>
          <w:szCs w:val="32"/>
        </w:rPr>
        <w:t>月</w:t>
      </w:r>
    </w:p>
    <w:p/>
    <w:p>
      <w:pPr>
        <w:jc w:val="center"/>
        <w:rPr>
          <w:rFonts w:hint="eastAsia" w:ascii="黑体" w:eastAsia="黑体"/>
          <w:b/>
          <w:sz w:val="36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黑体" w:eastAsia="黑体"/>
          <w:b/>
        </w:rPr>
      </w:pPr>
      <w:r>
        <w:rPr>
          <w:rFonts w:hint="eastAsia" w:ascii="黑体" w:eastAsia="黑体"/>
          <w:b/>
          <w:sz w:val="36"/>
        </w:rPr>
        <w:t>填  写  说  明</w:t>
      </w:r>
    </w:p>
    <w:p>
      <w:pPr>
        <w:ind w:firstLine="600" w:firstLineChars="200"/>
        <w:rPr>
          <w:rFonts w:ascii="黑体" w:eastAsia="黑体"/>
        </w:rPr>
      </w:pPr>
    </w:p>
    <w:p>
      <w:pPr>
        <w:snapToGrid w:val="0"/>
        <w:spacing w:line="360" w:lineRule="auto"/>
        <w:ind w:firstLine="640" w:firstLineChars="200"/>
        <w:jc w:val="left"/>
        <w:rPr>
          <w:rFonts w:ascii="仿宋_GB2312"/>
          <w:sz w:val="32"/>
          <w:szCs w:val="21"/>
        </w:rPr>
      </w:pPr>
      <w:r>
        <w:rPr>
          <w:rFonts w:hint="eastAsia" w:ascii="仿宋_GB2312"/>
          <w:sz w:val="32"/>
          <w:szCs w:val="21"/>
        </w:rPr>
        <w:t>1.立项申报书的各项内容要实事求是，真实可靠。文字表达要明确、简洁。所在学院应严格审核，对所填内容的真实性负责。</w:t>
      </w:r>
    </w:p>
    <w:p>
      <w:pPr>
        <w:snapToGrid w:val="0"/>
        <w:spacing w:line="360" w:lineRule="auto"/>
        <w:ind w:firstLine="640" w:firstLineChars="200"/>
        <w:jc w:val="left"/>
        <w:rPr>
          <w:rFonts w:ascii="仿宋_GB2312"/>
          <w:sz w:val="32"/>
          <w:szCs w:val="21"/>
        </w:rPr>
      </w:pPr>
      <w:r>
        <w:rPr>
          <w:rFonts w:hint="eastAsia" w:ascii="仿宋_GB2312"/>
          <w:sz w:val="32"/>
          <w:szCs w:val="21"/>
        </w:rPr>
        <w:t>2.</w:t>
      </w:r>
      <w:r>
        <w:rPr>
          <w:sz w:val="28"/>
          <w:szCs w:val="28"/>
        </w:rPr>
        <w:t xml:space="preserve"> </w:t>
      </w:r>
      <w:r>
        <w:rPr>
          <w:rFonts w:ascii="仿宋_GB2312"/>
          <w:sz w:val="32"/>
          <w:szCs w:val="21"/>
        </w:rPr>
        <w:t>WORD文档格式，</w:t>
      </w:r>
      <w:r>
        <w:rPr>
          <w:rFonts w:hint="eastAsia" w:ascii="仿宋_GB2312"/>
          <w:sz w:val="32"/>
          <w:szCs w:val="21"/>
        </w:rPr>
        <w:t>小四</w:t>
      </w:r>
      <w:r>
        <w:rPr>
          <w:rFonts w:ascii="仿宋_GB2312"/>
          <w:sz w:val="32"/>
          <w:szCs w:val="21"/>
        </w:rPr>
        <w:t>号宋体，单倍行距；表格各栏目大小必要时可根据内容进行调整，但应注意整体美观，便于阅读。</w:t>
      </w:r>
    </w:p>
    <w:p>
      <w:pPr>
        <w:snapToGrid w:val="0"/>
        <w:spacing w:line="360" w:lineRule="auto"/>
        <w:ind w:firstLine="640" w:firstLineChars="200"/>
        <w:jc w:val="left"/>
        <w:rPr>
          <w:rFonts w:ascii="仿宋_GB2312"/>
          <w:sz w:val="32"/>
          <w:szCs w:val="21"/>
        </w:rPr>
      </w:pPr>
      <w:r>
        <w:rPr>
          <w:rFonts w:hint="eastAsia" w:ascii="仿宋_GB2312"/>
          <w:sz w:val="32"/>
          <w:szCs w:val="21"/>
        </w:rPr>
        <w:t>3.表中空格不够时，可另附页，但页码要清楚。</w:t>
      </w:r>
    </w:p>
    <w:p>
      <w:pPr>
        <w:snapToGrid w:val="0"/>
        <w:spacing w:line="360" w:lineRule="auto"/>
        <w:ind w:firstLine="640" w:firstLineChars="200"/>
        <w:jc w:val="left"/>
        <w:rPr>
          <w:rFonts w:ascii="仿宋_GB2312"/>
          <w:sz w:val="32"/>
          <w:szCs w:val="21"/>
        </w:rPr>
      </w:pPr>
      <w:r>
        <w:rPr>
          <w:rFonts w:hint="eastAsia" w:ascii="仿宋_GB2312"/>
          <w:sz w:val="32"/>
          <w:szCs w:val="21"/>
        </w:rPr>
        <w:t>4.申报书限用A4纸张双面打印填报并左侧装订成册。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/>
          <w:sz w:val="32"/>
          <w:szCs w:val="21"/>
          <w:lang w:val="en-US" w:eastAsia="zh-CN"/>
        </w:rPr>
      </w:pPr>
    </w:p>
    <w:p/>
    <w:p/>
    <w:p/>
    <w:p/>
    <w:p/>
    <w:p/>
    <w:p/>
    <w:p/>
    <w:p>
      <w:pPr>
        <w:widowControl/>
        <w:snapToGrid w:val="0"/>
        <w:spacing w:line="360" w:lineRule="auto"/>
        <w:jc w:val="left"/>
        <w:rPr>
          <w:rFonts w:ascii="黑体" w:hAnsi="黑体" w:eastAsia="黑体" w:cs="宋体"/>
          <w:b/>
          <w:color w:val="000000"/>
          <w:kern w:val="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snapToGrid w:val="0"/>
        <w:spacing w:line="360" w:lineRule="auto"/>
        <w:jc w:val="left"/>
        <w:rPr>
          <w:rFonts w:ascii="黑体" w:hAnsi="黑体" w:eastAsia="黑体" w:cs="宋体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一、课程基本情况</w:t>
      </w:r>
    </w:p>
    <w:tbl>
      <w:tblPr>
        <w:tblStyle w:val="5"/>
        <w:tblW w:w="9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632"/>
        <w:gridCol w:w="743"/>
        <w:gridCol w:w="741"/>
        <w:gridCol w:w="1286"/>
        <w:gridCol w:w="857"/>
        <w:gridCol w:w="715"/>
        <w:gridCol w:w="570"/>
        <w:gridCol w:w="325"/>
        <w:gridCol w:w="534"/>
        <w:gridCol w:w="785"/>
        <w:gridCol w:w="501"/>
        <w:gridCol w:w="1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9620" w:type="dxa"/>
            <w:gridSpan w:val="13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1.课程基本信息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4342" w:type="dxa"/>
            <w:gridSpan w:val="5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授课对象</w:t>
            </w:r>
          </w:p>
        </w:tc>
        <w:tc>
          <w:tcPr>
            <w:tcW w:w="2422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课程总学时</w:t>
            </w:r>
          </w:p>
        </w:tc>
        <w:tc>
          <w:tcPr>
            <w:tcW w:w="1484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讲授课时</w:t>
            </w:r>
          </w:p>
        </w:tc>
        <w:tc>
          <w:tcPr>
            <w:tcW w:w="857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实验课时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实践课时</w:t>
            </w:r>
          </w:p>
        </w:tc>
        <w:tc>
          <w:tcPr>
            <w:tcW w:w="1136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课程总学分</w:t>
            </w:r>
          </w:p>
        </w:tc>
        <w:tc>
          <w:tcPr>
            <w:tcW w:w="1484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选用教材</w:t>
            </w:r>
          </w:p>
        </w:tc>
        <w:tc>
          <w:tcPr>
            <w:tcW w:w="5423" w:type="dxa"/>
            <w:gridSpan w:val="8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9620" w:type="dxa"/>
            <w:gridSpan w:val="13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课程团队基本信息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795" w:type="dxa"/>
            <w:vMerge w:val="restart"/>
            <w:textDirection w:val="tbRlV"/>
            <w:vAlign w:val="center"/>
          </w:tcPr>
          <w:p>
            <w:pPr>
              <w:snapToGrid w:val="0"/>
              <w:ind w:left="113" w:right="-10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课程负责人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027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895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637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795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-10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职称/职务</w:t>
            </w:r>
          </w:p>
        </w:tc>
        <w:tc>
          <w:tcPr>
            <w:tcW w:w="2027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学历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3851" w:type="dxa"/>
            <w:gridSpan w:val="6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795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-10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2027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851" w:type="dxa"/>
            <w:gridSpan w:val="6"/>
            <w:tcBorders>
              <w:bottom w:val="nil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5" w:type="dxa"/>
            <w:vMerge w:val="restart"/>
            <w:textDirection w:val="tbRlV"/>
            <w:vAlign w:val="center"/>
          </w:tcPr>
          <w:p>
            <w:pPr>
              <w:snapToGrid w:val="0"/>
              <w:ind w:left="113" w:right="-10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教学团队成员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职称/职务</w:t>
            </w:r>
          </w:p>
        </w:tc>
        <w:tc>
          <w:tcPr>
            <w:tcW w:w="3851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任务及分工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795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51" w:type="dxa"/>
            <w:gridSpan w:val="6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795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51" w:type="dxa"/>
            <w:gridSpan w:val="6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795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51" w:type="dxa"/>
            <w:gridSpan w:val="6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795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51" w:type="dxa"/>
            <w:gridSpan w:val="6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795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51" w:type="dxa"/>
            <w:gridSpan w:val="6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widowControl/>
        <w:snapToGrid w:val="0"/>
        <w:spacing w:line="360" w:lineRule="auto"/>
        <w:jc w:val="left"/>
        <w:rPr>
          <w:rFonts w:ascii="黑体" w:hAnsi="黑体" w:eastAsia="黑体" w:cs="宋体"/>
          <w:b/>
          <w:color w:val="000000"/>
          <w:kern w:val="0"/>
          <w:sz w:val="28"/>
          <w:szCs w:val="28"/>
        </w:rPr>
      </w:pPr>
    </w:p>
    <w:p>
      <w:pPr>
        <w:sectPr>
          <w:footerReference r:id="rId4" w:type="default"/>
          <w:pgSz w:w="11906" w:h="16838"/>
          <w:pgMar w:top="1440" w:right="1080" w:bottom="1440" w:left="1080" w:header="851" w:footer="992" w:gutter="0"/>
          <w:pgNumType w:fmt="numberInDash" w:start="1"/>
          <w:cols w:space="425" w:num="1"/>
          <w:docGrid w:type="lines" w:linePitch="312" w:charSpace="0"/>
        </w:sectPr>
      </w:pPr>
    </w:p>
    <w:p>
      <w:pPr>
        <w:widowControl/>
        <w:snapToGrid w:val="0"/>
        <w:spacing w:line="360" w:lineRule="auto"/>
        <w:jc w:val="left"/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  <w:lang w:val="en-US" w:eastAsia="zh-CN"/>
        </w:rPr>
        <w:t xml:space="preserve"> 二、</w:t>
      </w: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课程建设基础</w:t>
      </w:r>
    </w:p>
    <w:tbl>
      <w:tblPr>
        <w:tblStyle w:val="6"/>
        <w:tblW w:w="9668" w:type="dxa"/>
        <w:tblInd w:w="1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668" w:type="dxa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1.课程开设基本情况</w:t>
            </w:r>
          </w:p>
          <w:p>
            <w:pPr>
              <w:tabs>
                <w:tab w:val="left" w:pos="1546"/>
              </w:tabs>
              <w:suppressAutoHyphens/>
              <w:spacing w:line="240" w:lineRule="auto"/>
              <w:ind w:right="-108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（本课程累计开设年限、授课对象、累计授课人数、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教学改革情况、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课程教学效果等）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8" w:hRule="atLeast"/>
        </w:trPr>
        <w:tc>
          <w:tcPr>
            <w:tcW w:w="9668" w:type="dxa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668" w:type="dxa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2.本课程开展“课程思政”改革试点所具备的优势</w:t>
            </w:r>
          </w:p>
          <w:p>
            <w:pPr>
              <w:tabs>
                <w:tab w:val="left" w:pos="1546"/>
              </w:tabs>
              <w:suppressAutoHyphens/>
              <w:spacing w:line="240" w:lineRule="auto"/>
              <w:ind w:right="-108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（从课程师资、课程特点以及本课程前期已经开展的相关工作等方面进行阐述）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4" w:hRule="atLeast"/>
        </w:trPr>
        <w:tc>
          <w:tcPr>
            <w:tcW w:w="9668" w:type="dxa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widowControl/>
        <w:snapToGrid w:val="0"/>
        <w:spacing w:line="360" w:lineRule="auto"/>
        <w:jc w:val="left"/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</w:pPr>
    </w:p>
    <w:p>
      <w:pPr>
        <w:rPr>
          <w:rFonts w:hint="eastAsia" w:ascii="仿宋" w:hAnsi="仿宋" w:eastAsia="仿宋" w:cs="宋体"/>
          <w:b/>
          <w:sz w:val="32"/>
          <w:szCs w:val="32"/>
        </w:rPr>
        <w:sectPr>
          <w:pgSz w:w="11906" w:h="16838"/>
          <w:pgMar w:top="1440" w:right="1080" w:bottom="1440" w:left="108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widowControl/>
        <w:snapToGrid w:val="0"/>
        <w:spacing w:line="360" w:lineRule="auto"/>
        <w:jc w:val="left"/>
        <w:rPr>
          <w:rFonts w:ascii="黑体" w:hAnsi="黑体" w:eastAsia="黑体" w:cs="宋体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、课程建设计划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 xml:space="preserve">  1</w:t>
      </w:r>
      <w:r>
        <w:rPr>
          <w:rFonts w:hint="eastAsia" w:ascii="宋体" w:hAnsi="宋体" w:eastAsia="宋体" w:cs="宋体"/>
          <w:b/>
          <w:sz w:val="24"/>
          <w:szCs w:val="24"/>
        </w:rPr>
        <w:t>.课程思政教学设计表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60"/>
        <w:gridCol w:w="2819"/>
        <w:gridCol w:w="2531"/>
        <w:gridCol w:w="19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04" w:type="dxa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560" w:type="dxa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授课要点</w:t>
            </w:r>
          </w:p>
        </w:tc>
        <w:tc>
          <w:tcPr>
            <w:tcW w:w="2819" w:type="dxa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思想政治教育的融入点</w:t>
            </w:r>
          </w:p>
        </w:tc>
        <w:tc>
          <w:tcPr>
            <w:tcW w:w="2531" w:type="dxa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教育方法和载体途径</w:t>
            </w:r>
          </w:p>
        </w:tc>
        <w:tc>
          <w:tcPr>
            <w:tcW w:w="1924" w:type="dxa"/>
          </w:tcPr>
          <w:p>
            <w:pPr>
              <w:tabs>
                <w:tab w:val="left" w:pos="2219"/>
              </w:tabs>
              <w:suppressAutoHyphens/>
              <w:ind w:right="-692" w:firstLine="241" w:firstLineChars="1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教学成效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04" w:type="dxa"/>
          </w:tcPr>
          <w:p/>
        </w:tc>
        <w:tc>
          <w:tcPr>
            <w:tcW w:w="1560" w:type="dxa"/>
          </w:tcPr>
          <w:p/>
        </w:tc>
        <w:tc>
          <w:tcPr>
            <w:tcW w:w="2819" w:type="dxa"/>
          </w:tcPr>
          <w:p/>
        </w:tc>
        <w:tc>
          <w:tcPr>
            <w:tcW w:w="2531" w:type="dxa"/>
          </w:tcPr>
          <w:p/>
        </w:tc>
        <w:tc>
          <w:tcPr>
            <w:tcW w:w="192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04" w:type="dxa"/>
          </w:tcPr>
          <w:p/>
        </w:tc>
        <w:tc>
          <w:tcPr>
            <w:tcW w:w="1560" w:type="dxa"/>
          </w:tcPr>
          <w:p/>
        </w:tc>
        <w:tc>
          <w:tcPr>
            <w:tcW w:w="2819" w:type="dxa"/>
          </w:tcPr>
          <w:p/>
        </w:tc>
        <w:tc>
          <w:tcPr>
            <w:tcW w:w="2531" w:type="dxa"/>
          </w:tcPr>
          <w:p/>
        </w:tc>
        <w:tc>
          <w:tcPr>
            <w:tcW w:w="192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04" w:type="dxa"/>
          </w:tcPr>
          <w:p/>
        </w:tc>
        <w:tc>
          <w:tcPr>
            <w:tcW w:w="1560" w:type="dxa"/>
          </w:tcPr>
          <w:p/>
        </w:tc>
        <w:tc>
          <w:tcPr>
            <w:tcW w:w="2819" w:type="dxa"/>
          </w:tcPr>
          <w:p/>
        </w:tc>
        <w:tc>
          <w:tcPr>
            <w:tcW w:w="2531" w:type="dxa"/>
          </w:tcPr>
          <w:p/>
        </w:tc>
        <w:tc>
          <w:tcPr>
            <w:tcW w:w="192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04" w:type="dxa"/>
          </w:tcPr>
          <w:p/>
        </w:tc>
        <w:tc>
          <w:tcPr>
            <w:tcW w:w="1560" w:type="dxa"/>
          </w:tcPr>
          <w:p/>
        </w:tc>
        <w:tc>
          <w:tcPr>
            <w:tcW w:w="2819" w:type="dxa"/>
          </w:tcPr>
          <w:p/>
        </w:tc>
        <w:tc>
          <w:tcPr>
            <w:tcW w:w="2531" w:type="dxa"/>
          </w:tcPr>
          <w:p/>
        </w:tc>
        <w:tc>
          <w:tcPr>
            <w:tcW w:w="192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04" w:type="dxa"/>
          </w:tcPr>
          <w:p/>
        </w:tc>
        <w:tc>
          <w:tcPr>
            <w:tcW w:w="1560" w:type="dxa"/>
          </w:tcPr>
          <w:p/>
        </w:tc>
        <w:tc>
          <w:tcPr>
            <w:tcW w:w="2819" w:type="dxa"/>
          </w:tcPr>
          <w:p/>
        </w:tc>
        <w:tc>
          <w:tcPr>
            <w:tcW w:w="2531" w:type="dxa"/>
          </w:tcPr>
          <w:p/>
        </w:tc>
        <w:tc>
          <w:tcPr>
            <w:tcW w:w="192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04" w:type="dxa"/>
          </w:tcPr>
          <w:p/>
        </w:tc>
        <w:tc>
          <w:tcPr>
            <w:tcW w:w="1560" w:type="dxa"/>
          </w:tcPr>
          <w:p/>
        </w:tc>
        <w:tc>
          <w:tcPr>
            <w:tcW w:w="2819" w:type="dxa"/>
          </w:tcPr>
          <w:p/>
        </w:tc>
        <w:tc>
          <w:tcPr>
            <w:tcW w:w="2531" w:type="dxa"/>
          </w:tcPr>
          <w:p/>
        </w:tc>
        <w:tc>
          <w:tcPr>
            <w:tcW w:w="192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04" w:type="dxa"/>
          </w:tcPr>
          <w:p/>
        </w:tc>
        <w:tc>
          <w:tcPr>
            <w:tcW w:w="1560" w:type="dxa"/>
          </w:tcPr>
          <w:p/>
        </w:tc>
        <w:tc>
          <w:tcPr>
            <w:tcW w:w="2819" w:type="dxa"/>
          </w:tcPr>
          <w:p/>
        </w:tc>
        <w:tc>
          <w:tcPr>
            <w:tcW w:w="2531" w:type="dxa"/>
          </w:tcPr>
          <w:p/>
        </w:tc>
        <w:tc>
          <w:tcPr>
            <w:tcW w:w="192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04" w:type="dxa"/>
          </w:tcPr>
          <w:p/>
        </w:tc>
        <w:tc>
          <w:tcPr>
            <w:tcW w:w="1560" w:type="dxa"/>
          </w:tcPr>
          <w:p/>
        </w:tc>
        <w:tc>
          <w:tcPr>
            <w:tcW w:w="2819" w:type="dxa"/>
          </w:tcPr>
          <w:p/>
        </w:tc>
        <w:tc>
          <w:tcPr>
            <w:tcW w:w="2531" w:type="dxa"/>
          </w:tcPr>
          <w:p/>
        </w:tc>
        <w:tc>
          <w:tcPr>
            <w:tcW w:w="192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04" w:type="dxa"/>
          </w:tcPr>
          <w:p/>
        </w:tc>
        <w:tc>
          <w:tcPr>
            <w:tcW w:w="1560" w:type="dxa"/>
          </w:tcPr>
          <w:p/>
        </w:tc>
        <w:tc>
          <w:tcPr>
            <w:tcW w:w="2819" w:type="dxa"/>
          </w:tcPr>
          <w:p/>
        </w:tc>
        <w:tc>
          <w:tcPr>
            <w:tcW w:w="2531" w:type="dxa"/>
          </w:tcPr>
          <w:p/>
        </w:tc>
        <w:tc>
          <w:tcPr>
            <w:tcW w:w="192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04" w:type="dxa"/>
          </w:tcPr>
          <w:p/>
        </w:tc>
        <w:tc>
          <w:tcPr>
            <w:tcW w:w="1560" w:type="dxa"/>
          </w:tcPr>
          <w:p/>
        </w:tc>
        <w:tc>
          <w:tcPr>
            <w:tcW w:w="2819" w:type="dxa"/>
          </w:tcPr>
          <w:p/>
        </w:tc>
        <w:tc>
          <w:tcPr>
            <w:tcW w:w="2531" w:type="dxa"/>
          </w:tcPr>
          <w:p/>
        </w:tc>
        <w:tc>
          <w:tcPr>
            <w:tcW w:w="192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04" w:type="dxa"/>
          </w:tcPr>
          <w:p/>
        </w:tc>
        <w:tc>
          <w:tcPr>
            <w:tcW w:w="1560" w:type="dxa"/>
          </w:tcPr>
          <w:p/>
        </w:tc>
        <w:tc>
          <w:tcPr>
            <w:tcW w:w="2819" w:type="dxa"/>
          </w:tcPr>
          <w:p/>
        </w:tc>
        <w:tc>
          <w:tcPr>
            <w:tcW w:w="2531" w:type="dxa"/>
          </w:tcPr>
          <w:p/>
        </w:tc>
        <w:tc>
          <w:tcPr>
            <w:tcW w:w="192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04" w:type="dxa"/>
          </w:tcPr>
          <w:p/>
        </w:tc>
        <w:tc>
          <w:tcPr>
            <w:tcW w:w="1560" w:type="dxa"/>
          </w:tcPr>
          <w:p/>
        </w:tc>
        <w:tc>
          <w:tcPr>
            <w:tcW w:w="2819" w:type="dxa"/>
          </w:tcPr>
          <w:p/>
        </w:tc>
        <w:tc>
          <w:tcPr>
            <w:tcW w:w="2531" w:type="dxa"/>
          </w:tcPr>
          <w:p/>
        </w:tc>
        <w:tc>
          <w:tcPr>
            <w:tcW w:w="192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7" w:hRule="exact"/>
          <w:jc w:val="center"/>
        </w:trPr>
        <w:tc>
          <w:tcPr>
            <w:tcW w:w="9638" w:type="dxa"/>
            <w:gridSpan w:val="5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1.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授课要点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：课程的专业知识内容与其中蕴含的思政育人素材。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2.</w:t>
            </w:r>
            <w:r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思政内容融入点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：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描述课程教学中能将思想政治教育内容与专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业知识技能教育内容有机融合的领域。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3.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教学方式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描述诸如信息化载体、参观体验、课堂讨论、考核方式，以及使用教材等等。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4.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教学成效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描述与课程德育目标对应的具体成效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尽可能可观察、可评估、让学生有获得感。</w:t>
            </w:r>
          </w:p>
        </w:tc>
      </w:tr>
    </w:tbl>
    <w:p>
      <w:pPr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 xml:space="preserve">  2</w:t>
      </w:r>
      <w:r>
        <w:rPr>
          <w:rFonts w:hint="eastAsia" w:ascii="宋体" w:hAnsi="宋体" w:eastAsia="宋体" w:cs="宋体"/>
          <w:b/>
          <w:sz w:val="24"/>
          <w:szCs w:val="24"/>
        </w:rPr>
        <w:t>.课程建设工作计划和实施步骤</w:t>
      </w:r>
    </w:p>
    <w:tbl>
      <w:tblPr>
        <w:tblStyle w:val="6"/>
        <w:tblW w:w="9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7" w:hRule="atLeast"/>
          <w:jc w:val="center"/>
        </w:trPr>
        <w:tc>
          <w:tcPr>
            <w:tcW w:w="9545" w:type="dxa"/>
          </w:tcPr>
          <w:p>
            <w:pPr>
              <w:adjustRightInd w:val="0"/>
              <w:snapToGrid w:val="0"/>
              <w:spacing w:beforeLines="50" w:line="288" w:lineRule="auto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各项建设内容的具体时间安排和详细步骤：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可从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师资队伍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建设、思政育人教学能力提升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、修订教学大纲、开展教材建设、举办公开课、录制微课、形成电子课件、进行教学方法与考试方法改革、实施在线网络教学等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方面展开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）</w:t>
            </w:r>
          </w:p>
          <w:p>
            <w:pPr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 w:cs="宋体"/>
          <w:b/>
          <w:sz w:val="32"/>
          <w:szCs w:val="32"/>
        </w:rPr>
      </w:pPr>
    </w:p>
    <w:p>
      <w:pPr>
        <w:widowControl/>
        <w:snapToGrid w:val="0"/>
        <w:spacing w:line="360" w:lineRule="auto"/>
        <w:jc w:val="left"/>
        <w:rPr>
          <w:rFonts w:hint="eastAsia" w:ascii="黑体" w:hAnsi="黑体" w:eastAsia="黑体" w:cs="宋体"/>
          <w:b/>
          <w:color w:val="000000"/>
          <w:kern w:val="0"/>
          <w:sz w:val="28"/>
          <w:szCs w:val="28"/>
          <w:lang w:val="en-US" w:eastAsia="zh-CN"/>
        </w:rPr>
        <w:sectPr>
          <w:pgSz w:w="11906" w:h="16838"/>
          <w:pgMar w:top="1440" w:right="1080" w:bottom="1440" w:left="108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widowControl/>
        <w:snapToGrid w:val="0"/>
        <w:spacing w:line="360" w:lineRule="auto"/>
        <w:jc w:val="left"/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  <w:lang w:val="en-US" w:eastAsia="zh-CN"/>
        </w:rPr>
        <w:t xml:space="preserve"> 四、</w:t>
      </w: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课程建设预期成果</w:t>
      </w:r>
    </w:p>
    <w:tbl>
      <w:tblPr>
        <w:tblStyle w:val="6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9464" w:type="dxa"/>
          </w:tcPr>
          <w:p>
            <w:pPr>
              <w:adjustRightInd w:val="0"/>
              <w:snapToGrid w:val="0"/>
              <w:spacing w:beforeLines="50" w:line="288" w:lineRule="auto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基本要求：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（结合本课程内容及特点完成：包含凸显课程思政理念的教学大纲；体现课程思政特点的新课件、新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；课程思政教学案例；课程思政主题的微课视频；示范公开课资料；集体备课或教学研讨会资料；学生的反馈及感悟；以及可体现改革成效其他材料等。）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Lines="50" w:line="288" w:lineRule="auto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特色亮点：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（若干质量工程目标：如教材建设、核心期刊教学论文、在线课程建设，培育教学成果奖等。）</w:t>
            </w:r>
          </w:p>
          <w:p>
            <w:pPr>
              <w:adjustRightInd w:val="0"/>
              <w:snapToGrid w:val="0"/>
              <w:spacing w:beforeLines="50" w:line="288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beforeLines="50" w:line="288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beforeLines="50" w:line="288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beforeLines="50" w:line="288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jc w:val="left"/>
        <w:textAlignment w:val="auto"/>
        <w:rPr>
          <w:rFonts w:hint="eastAsia" w:ascii="黑体" w:hAnsi="黑体" w:eastAsia="黑体" w:cs="宋体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  <w:lang w:val="en-US" w:eastAsia="zh-CN"/>
        </w:rPr>
        <w:t xml:space="preserve">   五、经费预算</w:t>
      </w:r>
    </w:p>
    <w:tbl>
      <w:tblPr>
        <w:tblStyle w:val="5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3150"/>
        <w:gridCol w:w="1050"/>
        <w:gridCol w:w="4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6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支出科目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（含配套经费）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额度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（元）</w:t>
            </w:r>
          </w:p>
        </w:tc>
        <w:tc>
          <w:tcPr>
            <w:tcW w:w="45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主要用途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1" w:type="dxa"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15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合 计（元）</w:t>
            </w:r>
          </w:p>
        </w:tc>
        <w:tc>
          <w:tcPr>
            <w:tcW w:w="5560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宋体" w:eastAsia="仿宋_GB2312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1"/>
                <w:szCs w:val="24"/>
                <w:lang w:val="en-US" w:eastAsia="zh-CN"/>
              </w:rPr>
              <w:t xml:space="preserve">    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jc w:val="left"/>
        <w:textAlignment w:val="auto"/>
        <w:rPr>
          <w:rFonts w:hint="eastAsia" w:ascii="黑体" w:hAnsi="黑体" w:eastAsia="黑体" w:cs="宋体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  <w:lang w:val="en-US" w:eastAsia="zh-CN"/>
        </w:rPr>
        <w:t>六、审核及意见</w:t>
      </w:r>
    </w:p>
    <w:tbl>
      <w:tblPr>
        <w:tblStyle w:val="6"/>
        <w:tblW w:w="92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7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  <w:jc w:val="center"/>
        </w:trPr>
        <w:tc>
          <w:tcPr>
            <w:tcW w:w="1317" w:type="dxa"/>
            <w:vAlign w:val="center"/>
          </w:tcPr>
          <w:p>
            <w:pPr>
              <w:widowControl/>
              <w:snapToGrid w:val="0"/>
              <w:spacing w:beforeLines="10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项目承诺</w:t>
            </w:r>
          </w:p>
        </w:tc>
        <w:tc>
          <w:tcPr>
            <w:tcW w:w="7916" w:type="dxa"/>
            <w:vAlign w:val="top"/>
          </w:tcPr>
          <w:p>
            <w:pPr>
              <w:ind w:firstLine="482" w:firstLineChars="200"/>
              <w:jc w:val="left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  <w:p>
            <w:pPr>
              <w:ind w:firstLine="562" w:firstLineChars="200"/>
              <w:jc w:val="left"/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本人承诺，按项目要求高质量开展课程思政示范课程建设，按项目计划如期完成各项建设内容。</w:t>
            </w:r>
          </w:p>
          <w:p>
            <w:pPr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z w:val="24"/>
              </w:rPr>
              <w:t>项目负责人签字：</w:t>
            </w:r>
          </w:p>
          <w:p>
            <w:pPr>
              <w:pStyle w:val="4"/>
              <w:spacing w:line="560" w:lineRule="exact"/>
              <w:ind w:left="0" w:leftChars="0"/>
              <w:rPr>
                <w:rFonts w:hint="eastAsia" w:ascii="黑体" w:hAnsi="黑体" w:eastAsia="黑体" w:cs="宋体"/>
                <w:b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7" w:type="dxa"/>
            <w:vAlign w:val="center"/>
          </w:tcPr>
          <w:p>
            <w:pPr>
              <w:widowControl/>
              <w:snapToGrid w:val="0"/>
              <w:spacing w:beforeLines="10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所在学院审批意见</w:t>
            </w:r>
          </w:p>
        </w:tc>
        <w:tc>
          <w:tcPr>
            <w:tcW w:w="7916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负责人签字</w:t>
            </w:r>
            <w:r>
              <w:rPr>
                <w:rFonts w:hint="eastAsia" w:ascii="宋体" w:hAnsi="宋体" w:eastAsia="宋体" w:cs="宋体"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盖章：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  <w:p>
            <w:pPr>
              <w:pStyle w:val="4"/>
              <w:spacing w:line="560" w:lineRule="exact"/>
              <w:ind w:left="0" w:leftChars="0"/>
              <w:rPr>
                <w:rFonts w:hint="eastAsia" w:ascii="黑体" w:hAnsi="黑体" w:eastAsia="黑体" w:cs="宋体"/>
                <w:b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4" w:hRule="atLeast"/>
          <w:jc w:val="center"/>
        </w:trPr>
        <w:tc>
          <w:tcPr>
            <w:tcW w:w="1317" w:type="dxa"/>
            <w:vAlign w:val="center"/>
          </w:tcPr>
          <w:p>
            <w:pPr>
              <w:widowControl/>
              <w:snapToGrid w:val="0"/>
              <w:spacing w:beforeLines="10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教务处</w:t>
            </w:r>
          </w:p>
          <w:p>
            <w:pPr>
              <w:widowControl/>
              <w:snapToGrid w:val="0"/>
              <w:spacing w:beforeLines="10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意见</w:t>
            </w:r>
          </w:p>
        </w:tc>
        <w:tc>
          <w:tcPr>
            <w:tcW w:w="7916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负责人签字</w:t>
            </w:r>
            <w:r>
              <w:rPr>
                <w:rFonts w:hint="eastAsia" w:ascii="宋体" w:hAnsi="宋体" w:eastAsia="宋体" w:cs="宋体"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盖章：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</w:t>
            </w:r>
          </w:p>
          <w:p>
            <w:pPr>
              <w:pStyle w:val="4"/>
              <w:spacing w:line="560" w:lineRule="exact"/>
              <w:ind w:left="0" w:leftChars="0"/>
              <w:rPr>
                <w:rFonts w:hint="eastAsia" w:ascii="黑体" w:hAnsi="黑体" w:eastAsia="黑体" w:cs="宋体"/>
                <w:b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  <w:jc w:val="center"/>
        </w:trPr>
        <w:tc>
          <w:tcPr>
            <w:tcW w:w="1317" w:type="dxa"/>
            <w:vAlign w:val="center"/>
          </w:tcPr>
          <w:p>
            <w:pPr>
              <w:widowControl/>
              <w:snapToGrid w:val="0"/>
              <w:spacing w:beforeLines="10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学校审核意见</w:t>
            </w:r>
          </w:p>
        </w:tc>
        <w:tc>
          <w:tcPr>
            <w:tcW w:w="7916" w:type="dxa"/>
            <w:vAlign w:val="top"/>
          </w:tcPr>
          <w:p>
            <w:pPr>
              <w:pStyle w:val="4"/>
              <w:spacing w:line="560" w:lineRule="exact"/>
              <w:ind w:left="0" w:leftChars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4"/>
              <w:spacing w:line="560" w:lineRule="exact"/>
              <w:ind w:left="0" w:leftChars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4"/>
              <w:spacing w:line="560" w:lineRule="exact"/>
              <w:ind w:left="0" w:leftChars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负责人签字</w:t>
            </w:r>
            <w:r>
              <w:rPr>
                <w:rFonts w:hint="eastAsia" w:ascii="宋体" w:hAnsi="宋体" w:eastAsia="宋体" w:cs="宋体"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盖章：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0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835B21"/>
    <w:rsid w:val="09D00805"/>
    <w:rsid w:val="0DE135A9"/>
    <w:rsid w:val="0E6669F2"/>
    <w:rsid w:val="13697104"/>
    <w:rsid w:val="15D34310"/>
    <w:rsid w:val="1EA26BAE"/>
    <w:rsid w:val="20835B21"/>
    <w:rsid w:val="22672B06"/>
    <w:rsid w:val="23BD36F9"/>
    <w:rsid w:val="2C797962"/>
    <w:rsid w:val="32143C9B"/>
    <w:rsid w:val="357F6D6F"/>
    <w:rsid w:val="35D76D92"/>
    <w:rsid w:val="388A7D46"/>
    <w:rsid w:val="391C127C"/>
    <w:rsid w:val="3FA074C2"/>
    <w:rsid w:val="41B16BAE"/>
    <w:rsid w:val="42DE6E40"/>
    <w:rsid w:val="43F635D2"/>
    <w:rsid w:val="4A4A49AA"/>
    <w:rsid w:val="4E842FBC"/>
    <w:rsid w:val="50102123"/>
    <w:rsid w:val="50444898"/>
    <w:rsid w:val="53B77625"/>
    <w:rsid w:val="53BB1198"/>
    <w:rsid w:val="54113465"/>
    <w:rsid w:val="550111C4"/>
    <w:rsid w:val="5CCC6731"/>
    <w:rsid w:val="5E410CB0"/>
    <w:rsid w:val="5F4B1208"/>
    <w:rsid w:val="60C658C4"/>
    <w:rsid w:val="61D96B8B"/>
    <w:rsid w:val="62D0076B"/>
    <w:rsid w:val="6469220A"/>
    <w:rsid w:val="668C2AB2"/>
    <w:rsid w:val="692C6B12"/>
    <w:rsid w:val="69AE66F1"/>
    <w:rsid w:val="6C443EE1"/>
    <w:rsid w:val="73706A0B"/>
    <w:rsid w:val="7841434B"/>
    <w:rsid w:val="7936546B"/>
    <w:rsid w:val="7ECD07B0"/>
    <w:rsid w:val="7EF30D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u w:val="none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仿宋_GB2312"/>
      <w:sz w:val="18"/>
      <w:szCs w:val="18"/>
      <w:u w:val="single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 Indent 3"/>
    <w:basedOn w:val="1"/>
    <w:qFormat/>
    <w:uiPriority w:val="0"/>
    <w:pPr>
      <w:spacing w:after="120"/>
      <w:ind w:left="420" w:leftChars="200"/>
    </w:pPr>
    <w:rPr>
      <w:rFonts w:eastAsia="宋体"/>
      <w:sz w:val="16"/>
      <w:szCs w:val="16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eastAsia="宋体"/>
      <w:kern w:val="0"/>
      <w:sz w:val="20"/>
      <w:szCs w:val="20"/>
      <w:u w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小节标题"/>
    <w:basedOn w:val="1"/>
    <w:next w:val="1"/>
    <w:qFormat/>
    <w:uiPriority w:val="0"/>
    <w:pPr>
      <w:widowControl/>
      <w:spacing w:before="175" w:after="102" w:line="566" w:lineRule="atLeast"/>
      <w:textAlignment w:val="baseline"/>
    </w:pPr>
    <w:rPr>
      <w:rFonts w:eastAsia="黑体"/>
      <w:color w:val="000000"/>
      <w:kern w:val="0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2019-10-30T01:11:00Z</dcterms:created>
  <dc:creator>Administrator</dc:creator>
  <cp:lastModifiedBy>沧海一声笑1380104355</cp:lastModifiedBy>
  <dcterms:modified xsi:type="dcterms:W3CDTF">2020-10-15T04:44:27Z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